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CAC" w:rsidRDefault="002C7CAC" w:rsidP="002C7CAC">
      <w:pPr>
        <w:spacing w:after="0" w:line="240" w:lineRule="auto"/>
        <w:ind w:left="-284" w:firstLine="142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Д Е К Л А Р А Ц И Я</w:t>
      </w:r>
    </w:p>
    <w:p w:rsidR="002C7CAC" w:rsidRDefault="002C7CAC" w:rsidP="002C7CAC">
      <w:pPr>
        <w:spacing w:after="0" w:line="240" w:lineRule="auto"/>
        <w:ind w:left="-284" w:firstLine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по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13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 от Закона за медиацията/</w:t>
      </w:r>
    </w:p>
    <w:p w:rsidR="002C7CAC" w:rsidRDefault="002C7CAC" w:rsidP="002C7CAC">
      <w:pPr>
        <w:spacing w:after="0" w:line="240" w:lineRule="auto"/>
        <w:ind w:left="-284" w:firstLine="142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C7CAC" w:rsidRDefault="002C7CAC" w:rsidP="002C7CAC">
      <w:pPr>
        <w:spacing w:after="0" w:line="240" w:lineRule="auto"/>
        <w:ind w:left="-284" w:firstLine="142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Декларацията се попълва от</w:t>
      </w:r>
      <w:r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медиатора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се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пред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оставя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на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всяка от страните.</w:t>
      </w:r>
    </w:p>
    <w:p w:rsidR="002C7CAC" w:rsidRDefault="002C7CAC" w:rsidP="002C7CAC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7CAC" w:rsidRDefault="002C7CAC" w:rsidP="002C7CAC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Долуподписаният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…………………………………………….. –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медиатор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към Съдебен център по медиация при Окръжен съд – Плевен,</w:t>
      </w:r>
    </w:p>
    <w:p w:rsidR="002C7CAC" w:rsidRDefault="002C7CAC" w:rsidP="002C7CAC">
      <w:pPr>
        <w:tabs>
          <w:tab w:val="left" w:pos="16443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C7CAC" w:rsidRDefault="002C7CAC" w:rsidP="002C7CAC">
      <w:pPr>
        <w:tabs>
          <w:tab w:val="left" w:pos="16443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C7CAC" w:rsidRDefault="002C7CAC" w:rsidP="002C7CAC">
      <w:pPr>
        <w:tabs>
          <w:tab w:val="left" w:pos="16443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ДЕКЛАРИРАМ, ЧЕ:</w:t>
      </w:r>
    </w:p>
    <w:p w:rsidR="002C7CAC" w:rsidRDefault="002C7CAC" w:rsidP="002C7CAC">
      <w:pPr>
        <w:tabs>
          <w:tab w:val="left" w:pos="16443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C7CAC" w:rsidRDefault="005D19F2" w:rsidP="005D19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bg-BG"/>
        </w:rPr>
        <w:t>1.</w:t>
      </w:r>
      <w:r w:rsidR="002C7CAC">
        <w:rPr>
          <w:rFonts w:ascii="Times New Roman" w:eastAsia="Times New Roman" w:hAnsi="Times New Roman" w:cs="Times New Roman"/>
          <w:bCs/>
          <w:sz w:val="28"/>
          <w:szCs w:val="28"/>
          <w:lang w:bidi="bg-BG"/>
        </w:rPr>
        <w:t xml:space="preserve">Не съм </w:t>
      </w:r>
      <w:proofErr w:type="spellStart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 w:bidi="bg-BG"/>
        </w:rPr>
        <w:t>съпруг</w:t>
      </w:r>
      <w:proofErr w:type="spellEnd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 w:bidi="bg-BG"/>
        </w:rPr>
        <w:t xml:space="preserve"> </w:t>
      </w:r>
      <w:proofErr w:type="spellStart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 w:bidi="bg-BG"/>
        </w:rPr>
        <w:t>или</w:t>
      </w:r>
      <w:proofErr w:type="spellEnd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 w:bidi="bg-BG"/>
        </w:rPr>
        <w:t xml:space="preserve"> </w:t>
      </w:r>
      <w:proofErr w:type="spellStart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 w:bidi="bg-BG"/>
        </w:rPr>
        <w:t>роднина</w:t>
      </w:r>
      <w:proofErr w:type="spellEnd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 w:bidi="bg-BG"/>
        </w:rPr>
        <w:t xml:space="preserve"> </w:t>
      </w:r>
      <w:proofErr w:type="spellStart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 w:bidi="bg-BG"/>
        </w:rPr>
        <w:t>по</w:t>
      </w:r>
      <w:proofErr w:type="spellEnd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 w:bidi="bg-BG"/>
        </w:rPr>
        <w:t xml:space="preserve"> </w:t>
      </w:r>
      <w:proofErr w:type="spellStart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 w:bidi="bg-BG"/>
        </w:rPr>
        <w:t>права</w:t>
      </w:r>
      <w:proofErr w:type="spellEnd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 w:bidi="bg-BG"/>
        </w:rPr>
        <w:t xml:space="preserve"> </w:t>
      </w:r>
      <w:proofErr w:type="spellStart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 w:bidi="bg-BG"/>
        </w:rPr>
        <w:t>линия</w:t>
      </w:r>
      <w:proofErr w:type="spellEnd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 w:bidi="bg-BG"/>
        </w:rPr>
        <w:t xml:space="preserve"> </w:t>
      </w:r>
      <w:proofErr w:type="spellStart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 w:bidi="bg-BG"/>
        </w:rPr>
        <w:t>без</w:t>
      </w:r>
      <w:proofErr w:type="spellEnd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 w:bidi="bg-BG"/>
        </w:rPr>
        <w:t xml:space="preserve"> </w:t>
      </w:r>
      <w:proofErr w:type="spellStart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 w:bidi="bg-BG"/>
        </w:rPr>
        <w:t>ограничение</w:t>
      </w:r>
      <w:proofErr w:type="spellEnd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 w:bidi="bg-BG"/>
        </w:rPr>
        <w:t xml:space="preserve">, </w:t>
      </w:r>
      <w:proofErr w:type="spellStart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 w:bidi="bg-BG"/>
        </w:rPr>
        <w:t>по</w:t>
      </w:r>
      <w:proofErr w:type="spellEnd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 w:bidi="bg-BG"/>
        </w:rPr>
        <w:t xml:space="preserve"> </w:t>
      </w:r>
      <w:proofErr w:type="spellStart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 w:bidi="bg-BG"/>
        </w:rPr>
        <w:t>съребрена</w:t>
      </w:r>
      <w:proofErr w:type="spellEnd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 w:bidi="bg-BG"/>
        </w:rPr>
        <w:t xml:space="preserve"> </w:t>
      </w:r>
      <w:proofErr w:type="spellStart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 w:bidi="bg-BG"/>
        </w:rPr>
        <w:t>линия</w:t>
      </w:r>
      <w:proofErr w:type="spellEnd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 w:bidi="bg-BG"/>
        </w:rPr>
        <w:t xml:space="preserve"> </w:t>
      </w:r>
      <w:proofErr w:type="spellStart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 w:bidi="bg-BG"/>
        </w:rPr>
        <w:t>до</w:t>
      </w:r>
      <w:proofErr w:type="spellEnd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 w:bidi="bg-BG"/>
        </w:rPr>
        <w:t xml:space="preserve"> </w:t>
      </w:r>
      <w:proofErr w:type="spellStart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 w:bidi="bg-BG"/>
        </w:rPr>
        <w:t>четвърта</w:t>
      </w:r>
      <w:proofErr w:type="spellEnd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 w:bidi="bg-BG"/>
        </w:rPr>
        <w:t xml:space="preserve"> </w:t>
      </w:r>
      <w:proofErr w:type="spellStart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 w:bidi="bg-BG"/>
        </w:rPr>
        <w:t>степен</w:t>
      </w:r>
      <w:proofErr w:type="spellEnd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 w:bidi="bg-BG"/>
        </w:rPr>
        <w:t xml:space="preserve"> </w:t>
      </w:r>
      <w:proofErr w:type="spellStart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 w:bidi="bg-BG"/>
        </w:rPr>
        <w:t>или</w:t>
      </w:r>
      <w:proofErr w:type="spellEnd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 w:bidi="bg-BG"/>
        </w:rPr>
        <w:t xml:space="preserve"> </w:t>
      </w:r>
      <w:proofErr w:type="spellStart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 w:bidi="bg-BG"/>
        </w:rPr>
        <w:t>по</w:t>
      </w:r>
      <w:proofErr w:type="spellEnd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 w:bidi="bg-BG"/>
        </w:rPr>
        <w:t xml:space="preserve"> </w:t>
      </w:r>
      <w:proofErr w:type="spellStart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 w:bidi="bg-BG"/>
        </w:rPr>
        <w:t>сватовство</w:t>
      </w:r>
      <w:proofErr w:type="spellEnd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 w:bidi="bg-BG"/>
        </w:rPr>
        <w:t xml:space="preserve"> </w:t>
      </w:r>
      <w:proofErr w:type="spellStart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 w:bidi="bg-BG"/>
        </w:rPr>
        <w:t>до</w:t>
      </w:r>
      <w:proofErr w:type="spellEnd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 w:bidi="bg-BG"/>
        </w:rPr>
        <w:t xml:space="preserve"> </w:t>
      </w:r>
      <w:proofErr w:type="spellStart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 w:bidi="bg-BG"/>
        </w:rPr>
        <w:t>трета</w:t>
      </w:r>
      <w:proofErr w:type="spellEnd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 w:bidi="bg-BG"/>
        </w:rPr>
        <w:t xml:space="preserve"> </w:t>
      </w:r>
      <w:proofErr w:type="spellStart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 w:bidi="bg-BG"/>
        </w:rPr>
        <w:t>степен</w:t>
      </w:r>
      <w:proofErr w:type="spellEnd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 w:bidi="bg-BG"/>
        </w:rPr>
        <w:t xml:space="preserve"> </w:t>
      </w:r>
      <w:proofErr w:type="spellStart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 w:bidi="bg-BG"/>
        </w:rPr>
        <w:t>на</w:t>
      </w:r>
      <w:proofErr w:type="spellEnd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 w:bidi="bg-BG"/>
        </w:rPr>
        <w:t xml:space="preserve"> </w:t>
      </w:r>
      <w:proofErr w:type="spellStart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 w:bidi="bg-BG"/>
        </w:rPr>
        <w:t>някоя</w:t>
      </w:r>
      <w:proofErr w:type="spellEnd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 w:bidi="bg-BG"/>
        </w:rPr>
        <w:t xml:space="preserve"> </w:t>
      </w:r>
      <w:proofErr w:type="spellStart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 w:bidi="bg-BG"/>
        </w:rPr>
        <w:t>от</w:t>
      </w:r>
      <w:proofErr w:type="spellEnd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 w:bidi="bg-BG"/>
        </w:rPr>
        <w:t xml:space="preserve"> </w:t>
      </w:r>
      <w:proofErr w:type="spellStart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 w:bidi="bg-BG"/>
        </w:rPr>
        <w:t>страните</w:t>
      </w:r>
      <w:proofErr w:type="spellEnd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 w:bidi="bg-BG"/>
        </w:rPr>
        <w:t xml:space="preserve"> </w:t>
      </w:r>
      <w:proofErr w:type="spellStart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 w:bidi="bg-BG"/>
        </w:rPr>
        <w:t>или</w:t>
      </w:r>
      <w:proofErr w:type="spellEnd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 w:bidi="bg-BG"/>
        </w:rPr>
        <w:t xml:space="preserve"> </w:t>
      </w:r>
      <w:proofErr w:type="spellStart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 w:bidi="bg-BG"/>
        </w:rPr>
        <w:t>на</w:t>
      </w:r>
      <w:proofErr w:type="spellEnd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 w:bidi="bg-BG"/>
        </w:rPr>
        <w:t xml:space="preserve"> </w:t>
      </w:r>
      <w:proofErr w:type="spellStart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 w:bidi="bg-BG"/>
        </w:rPr>
        <w:t>неин</w:t>
      </w:r>
      <w:proofErr w:type="spellEnd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 w:bidi="bg-BG"/>
        </w:rPr>
        <w:t xml:space="preserve"> </w:t>
      </w:r>
      <w:proofErr w:type="spellStart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 w:bidi="bg-BG"/>
        </w:rPr>
        <w:t>представител</w:t>
      </w:r>
      <w:proofErr w:type="spellEnd"/>
      <w:r w:rsidR="002C7CAC">
        <w:rPr>
          <w:rFonts w:ascii="Times New Roman" w:eastAsia="Times New Roman" w:hAnsi="Times New Roman" w:cs="Times New Roman"/>
          <w:bCs/>
          <w:sz w:val="28"/>
          <w:szCs w:val="28"/>
          <w:lang w:bidi="bg-BG"/>
        </w:rPr>
        <w:t>;</w:t>
      </w:r>
    </w:p>
    <w:p w:rsidR="002C7CAC" w:rsidRDefault="005D19F2" w:rsidP="005D19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bg-BG"/>
        </w:rPr>
        <w:t>2.</w:t>
      </w:r>
      <w:r w:rsidR="002C7CAC">
        <w:rPr>
          <w:rFonts w:ascii="Times New Roman" w:eastAsia="Times New Roman" w:hAnsi="Times New Roman" w:cs="Times New Roman"/>
          <w:bCs/>
          <w:sz w:val="28"/>
          <w:szCs w:val="28"/>
          <w:lang w:bidi="bg-BG"/>
        </w:rPr>
        <w:t xml:space="preserve">Не </w:t>
      </w:r>
      <w:proofErr w:type="spellStart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 w:bidi="bg-BG"/>
        </w:rPr>
        <w:t>живе</w:t>
      </w:r>
      <w:proofErr w:type="spellEnd"/>
      <w:r w:rsidR="002C7CAC">
        <w:rPr>
          <w:rFonts w:ascii="Times New Roman" w:eastAsia="Times New Roman" w:hAnsi="Times New Roman" w:cs="Times New Roman"/>
          <w:bCs/>
          <w:sz w:val="28"/>
          <w:szCs w:val="28"/>
          <w:lang w:bidi="bg-BG"/>
        </w:rPr>
        <w:t>я</w:t>
      </w:r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 w:bidi="bg-BG"/>
        </w:rPr>
        <w:t xml:space="preserve"> </w:t>
      </w:r>
      <w:proofErr w:type="spellStart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 w:bidi="bg-BG"/>
        </w:rPr>
        <w:t>във</w:t>
      </w:r>
      <w:proofErr w:type="spellEnd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 w:bidi="bg-BG"/>
        </w:rPr>
        <w:t xml:space="preserve"> </w:t>
      </w:r>
      <w:proofErr w:type="spellStart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 w:bidi="bg-BG"/>
        </w:rPr>
        <w:t>фактическо</w:t>
      </w:r>
      <w:proofErr w:type="spellEnd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 w:bidi="bg-BG"/>
        </w:rPr>
        <w:t xml:space="preserve"> </w:t>
      </w:r>
      <w:proofErr w:type="spellStart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 w:bidi="bg-BG"/>
        </w:rPr>
        <w:t>съпружеско</w:t>
      </w:r>
      <w:proofErr w:type="spellEnd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 w:bidi="bg-BG"/>
        </w:rPr>
        <w:t xml:space="preserve"> </w:t>
      </w:r>
      <w:proofErr w:type="spellStart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 w:bidi="bg-BG"/>
        </w:rPr>
        <w:t>съжителство</w:t>
      </w:r>
      <w:proofErr w:type="spellEnd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 w:bidi="bg-BG"/>
        </w:rPr>
        <w:t xml:space="preserve"> </w:t>
      </w:r>
      <w:proofErr w:type="spellStart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 w:bidi="bg-BG"/>
        </w:rPr>
        <w:t>със</w:t>
      </w:r>
      <w:proofErr w:type="spellEnd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 w:bidi="bg-BG"/>
        </w:rPr>
        <w:t xml:space="preserve"> </w:t>
      </w:r>
      <w:proofErr w:type="spellStart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 w:bidi="bg-BG"/>
        </w:rPr>
        <w:t>страна</w:t>
      </w:r>
      <w:proofErr w:type="spellEnd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 w:bidi="bg-BG"/>
        </w:rPr>
        <w:t xml:space="preserve"> </w:t>
      </w:r>
      <w:proofErr w:type="spellStart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 w:bidi="bg-BG"/>
        </w:rPr>
        <w:t>по</w:t>
      </w:r>
      <w:proofErr w:type="spellEnd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 w:bidi="bg-BG"/>
        </w:rPr>
        <w:t xml:space="preserve"> </w:t>
      </w:r>
      <w:proofErr w:type="spellStart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 w:bidi="bg-BG"/>
        </w:rPr>
        <w:t>спора</w:t>
      </w:r>
      <w:proofErr w:type="spellEnd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 w:bidi="bg-BG"/>
        </w:rPr>
        <w:t xml:space="preserve"> – </w:t>
      </w:r>
      <w:proofErr w:type="spellStart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 w:bidi="bg-BG"/>
        </w:rPr>
        <w:t>предмет</w:t>
      </w:r>
      <w:proofErr w:type="spellEnd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 w:bidi="bg-BG"/>
        </w:rPr>
        <w:t xml:space="preserve"> </w:t>
      </w:r>
      <w:proofErr w:type="spellStart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 w:bidi="bg-BG"/>
        </w:rPr>
        <w:t>на</w:t>
      </w:r>
      <w:proofErr w:type="spellEnd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 w:bidi="bg-BG"/>
        </w:rPr>
        <w:t xml:space="preserve"> </w:t>
      </w:r>
      <w:proofErr w:type="spellStart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 w:bidi="bg-BG"/>
        </w:rPr>
        <w:t>медиацията</w:t>
      </w:r>
      <w:proofErr w:type="spellEnd"/>
      <w:r w:rsidR="002C7CAC">
        <w:rPr>
          <w:rFonts w:ascii="Times New Roman" w:eastAsia="Times New Roman" w:hAnsi="Times New Roman" w:cs="Times New Roman"/>
          <w:bCs/>
          <w:sz w:val="28"/>
          <w:szCs w:val="28"/>
          <w:lang w:bidi="bg-BG"/>
        </w:rPr>
        <w:t>;</w:t>
      </w:r>
    </w:p>
    <w:p w:rsidR="002C7CAC" w:rsidRDefault="005D19F2" w:rsidP="005D19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bg-BG"/>
        </w:rPr>
        <w:t>3.</w:t>
      </w:r>
      <w:r w:rsidR="002C7CAC">
        <w:rPr>
          <w:rFonts w:ascii="Times New Roman" w:eastAsia="Times New Roman" w:hAnsi="Times New Roman" w:cs="Times New Roman"/>
          <w:bCs/>
          <w:sz w:val="28"/>
          <w:szCs w:val="28"/>
          <w:lang w:bidi="bg-BG"/>
        </w:rPr>
        <w:t xml:space="preserve">Не съм </w:t>
      </w:r>
      <w:proofErr w:type="spellStart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 w:bidi="bg-BG"/>
        </w:rPr>
        <w:t>бил</w:t>
      </w:r>
      <w:proofErr w:type="spellEnd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 w:bidi="bg-BG"/>
        </w:rPr>
        <w:t xml:space="preserve"> </w:t>
      </w:r>
      <w:proofErr w:type="spellStart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 w:bidi="bg-BG"/>
        </w:rPr>
        <w:t>представител</w:t>
      </w:r>
      <w:proofErr w:type="spellEnd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 w:bidi="bg-BG"/>
        </w:rPr>
        <w:t xml:space="preserve"> </w:t>
      </w:r>
      <w:proofErr w:type="spellStart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 w:bidi="bg-BG"/>
        </w:rPr>
        <w:t>или</w:t>
      </w:r>
      <w:proofErr w:type="spellEnd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 w:bidi="bg-BG"/>
        </w:rPr>
        <w:t xml:space="preserve"> </w:t>
      </w:r>
      <w:proofErr w:type="spellStart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 w:bidi="bg-BG"/>
        </w:rPr>
        <w:t>пълномощник</w:t>
      </w:r>
      <w:proofErr w:type="spellEnd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 w:bidi="bg-BG"/>
        </w:rPr>
        <w:t xml:space="preserve"> </w:t>
      </w:r>
      <w:proofErr w:type="spellStart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 w:bidi="bg-BG"/>
        </w:rPr>
        <w:t>на</w:t>
      </w:r>
      <w:proofErr w:type="spellEnd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 w:bidi="bg-BG"/>
        </w:rPr>
        <w:t xml:space="preserve"> </w:t>
      </w:r>
      <w:proofErr w:type="spellStart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 w:bidi="bg-BG"/>
        </w:rPr>
        <w:t>страна</w:t>
      </w:r>
      <w:proofErr w:type="spellEnd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 w:bidi="bg-BG"/>
        </w:rPr>
        <w:t xml:space="preserve"> </w:t>
      </w:r>
      <w:proofErr w:type="spellStart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 w:bidi="bg-BG"/>
        </w:rPr>
        <w:t>по</w:t>
      </w:r>
      <w:proofErr w:type="spellEnd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 w:bidi="bg-BG"/>
        </w:rPr>
        <w:t xml:space="preserve"> </w:t>
      </w:r>
      <w:proofErr w:type="spellStart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 w:bidi="bg-BG"/>
        </w:rPr>
        <w:t>спора</w:t>
      </w:r>
      <w:proofErr w:type="spellEnd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 w:bidi="bg-BG"/>
        </w:rPr>
        <w:t xml:space="preserve"> – </w:t>
      </w:r>
      <w:proofErr w:type="spellStart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 w:bidi="bg-BG"/>
        </w:rPr>
        <w:t>предмет</w:t>
      </w:r>
      <w:proofErr w:type="spellEnd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 w:bidi="bg-BG"/>
        </w:rPr>
        <w:t xml:space="preserve"> </w:t>
      </w:r>
      <w:proofErr w:type="spellStart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 w:bidi="bg-BG"/>
        </w:rPr>
        <w:t>на</w:t>
      </w:r>
      <w:proofErr w:type="spellEnd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 w:bidi="bg-BG"/>
        </w:rPr>
        <w:t xml:space="preserve"> </w:t>
      </w:r>
      <w:proofErr w:type="spellStart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 w:bidi="bg-BG"/>
        </w:rPr>
        <w:t>медиацията</w:t>
      </w:r>
      <w:proofErr w:type="spellEnd"/>
      <w:r w:rsidR="002C7CAC">
        <w:rPr>
          <w:rFonts w:ascii="Times New Roman" w:eastAsia="Times New Roman" w:hAnsi="Times New Roman" w:cs="Times New Roman"/>
          <w:bCs/>
          <w:sz w:val="28"/>
          <w:szCs w:val="28"/>
          <w:lang w:bidi="bg-BG"/>
        </w:rPr>
        <w:t>;</w:t>
      </w:r>
    </w:p>
    <w:p w:rsidR="002C7CAC" w:rsidRDefault="005D19F2" w:rsidP="005D19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4.</w:t>
      </w:r>
      <w:r w:rsidR="002C7CAC"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>съществуват</w:t>
      </w:r>
      <w:proofErr w:type="spellEnd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>други</w:t>
      </w:r>
      <w:proofErr w:type="spellEnd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>обстоятелства</w:t>
      </w:r>
      <w:proofErr w:type="spellEnd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 xml:space="preserve">, </w:t>
      </w:r>
      <w:proofErr w:type="spellStart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>които</w:t>
      </w:r>
      <w:proofErr w:type="spellEnd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 xml:space="preserve"> </w:t>
      </w:r>
      <w:r w:rsidR="002C7CAC">
        <w:rPr>
          <w:rFonts w:ascii="Times New Roman" w:eastAsia="Times New Roman" w:hAnsi="Times New Roman" w:cs="Times New Roman"/>
          <w:bCs/>
          <w:sz w:val="28"/>
          <w:szCs w:val="28"/>
        </w:rPr>
        <w:t xml:space="preserve">да </w:t>
      </w:r>
      <w:proofErr w:type="spellStart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>пораждат</w:t>
      </w:r>
      <w:proofErr w:type="spellEnd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>основателно</w:t>
      </w:r>
      <w:proofErr w:type="spellEnd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>съмнение</w:t>
      </w:r>
      <w:proofErr w:type="spellEnd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 xml:space="preserve"> в </w:t>
      </w:r>
      <w:r w:rsidR="002C7CAC">
        <w:rPr>
          <w:rFonts w:ascii="Times New Roman" w:eastAsia="Times New Roman" w:hAnsi="Times New Roman" w:cs="Times New Roman"/>
          <w:bCs/>
          <w:sz w:val="28"/>
          <w:szCs w:val="28"/>
        </w:rPr>
        <w:t xml:space="preserve">моята </w:t>
      </w:r>
      <w:proofErr w:type="spellStart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>независимост</w:t>
      </w:r>
      <w:proofErr w:type="spellEnd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 xml:space="preserve">, </w:t>
      </w:r>
      <w:proofErr w:type="spellStart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>безпристрастност</w:t>
      </w:r>
      <w:proofErr w:type="spellEnd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 xml:space="preserve"> и </w:t>
      </w:r>
      <w:proofErr w:type="spellStart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>неутралност</w:t>
      </w:r>
      <w:proofErr w:type="spellEnd"/>
      <w:r w:rsidR="002C7CAC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2C7CAC" w:rsidRDefault="005D19F2" w:rsidP="005D19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bg-BG"/>
        </w:rPr>
        <w:t>5.</w:t>
      </w:r>
      <w:r w:rsidR="002C7CAC">
        <w:rPr>
          <w:rFonts w:ascii="Times New Roman" w:eastAsia="Times New Roman" w:hAnsi="Times New Roman" w:cs="Times New Roman"/>
          <w:bCs/>
          <w:sz w:val="28"/>
          <w:szCs w:val="28"/>
          <w:lang w:bidi="bg-BG"/>
        </w:rPr>
        <w:t>О</w:t>
      </w:r>
      <w:proofErr w:type="spellStart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>съществява</w:t>
      </w:r>
      <w:proofErr w:type="spellEnd"/>
      <w:r w:rsidR="002C7CAC">
        <w:rPr>
          <w:rFonts w:ascii="Times New Roman" w:eastAsia="Times New Roman" w:hAnsi="Times New Roman" w:cs="Times New Roman"/>
          <w:bCs/>
          <w:sz w:val="28"/>
          <w:szCs w:val="28"/>
          <w:lang w:bidi="bg-BG"/>
        </w:rPr>
        <w:t>м</w:t>
      </w:r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>дейността</w:t>
      </w:r>
      <w:proofErr w:type="spellEnd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>си</w:t>
      </w:r>
      <w:proofErr w:type="spellEnd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>добросъвестно</w:t>
      </w:r>
      <w:proofErr w:type="spellEnd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>при</w:t>
      </w:r>
      <w:proofErr w:type="spellEnd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>спазване</w:t>
      </w:r>
      <w:proofErr w:type="spellEnd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>на</w:t>
      </w:r>
      <w:proofErr w:type="spellEnd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>закона</w:t>
      </w:r>
      <w:proofErr w:type="spellEnd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 xml:space="preserve">, </w:t>
      </w:r>
      <w:proofErr w:type="spellStart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>добрите</w:t>
      </w:r>
      <w:proofErr w:type="spellEnd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>нрави</w:t>
      </w:r>
      <w:proofErr w:type="spellEnd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 xml:space="preserve"> и </w:t>
      </w:r>
      <w:proofErr w:type="spellStart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>процедурните</w:t>
      </w:r>
      <w:proofErr w:type="spellEnd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 xml:space="preserve"> и </w:t>
      </w:r>
      <w:proofErr w:type="spellStart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>етичните</w:t>
      </w:r>
      <w:proofErr w:type="spellEnd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>правила</w:t>
      </w:r>
      <w:proofErr w:type="spellEnd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>за</w:t>
      </w:r>
      <w:proofErr w:type="spellEnd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>поведение</w:t>
      </w:r>
      <w:proofErr w:type="spellEnd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>на</w:t>
      </w:r>
      <w:proofErr w:type="spellEnd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 w:rsidR="002C7CAC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>медиатора</w:t>
      </w:r>
      <w:proofErr w:type="spellEnd"/>
      <w:r w:rsidR="002C7CAC">
        <w:rPr>
          <w:rFonts w:ascii="Times New Roman" w:eastAsia="Times New Roman" w:hAnsi="Times New Roman" w:cs="Times New Roman"/>
          <w:bCs/>
          <w:sz w:val="28"/>
          <w:szCs w:val="28"/>
          <w:lang w:bidi="bg-BG"/>
        </w:rPr>
        <w:t>.</w:t>
      </w:r>
    </w:p>
    <w:p w:rsidR="005D19F2" w:rsidRPr="005D19F2" w:rsidRDefault="005D19F2" w:rsidP="005D19F2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19F2">
        <w:rPr>
          <w:rFonts w:ascii="Times New Roman" w:hAnsi="Times New Roman" w:cs="Times New Roman"/>
          <w:sz w:val="28"/>
          <w:szCs w:val="28"/>
        </w:rPr>
        <w:t>6.</w:t>
      </w:r>
      <w:r w:rsidRPr="005D19F2">
        <w:rPr>
          <w:rFonts w:ascii="Times New Roman" w:hAnsi="Times New Roman" w:cs="Times New Roman"/>
          <w:sz w:val="28"/>
          <w:szCs w:val="28"/>
        </w:rPr>
        <w:t>В настоящата процедура ще подпомагам спорещите страни без да проявявам пристрастие към която и да е от тях и без да налагам решение.</w:t>
      </w:r>
    </w:p>
    <w:p w:rsidR="005D19F2" w:rsidRPr="005D19F2" w:rsidRDefault="005D19F2" w:rsidP="005D19F2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19F2">
        <w:rPr>
          <w:rFonts w:ascii="Times New Roman" w:hAnsi="Times New Roman" w:cs="Times New Roman"/>
          <w:sz w:val="28"/>
          <w:szCs w:val="28"/>
        </w:rPr>
        <w:t>7.</w:t>
      </w:r>
      <w:r w:rsidRPr="005D19F2">
        <w:rPr>
          <w:rFonts w:ascii="Times New Roman" w:hAnsi="Times New Roman" w:cs="Times New Roman"/>
          <w:sz w:val="28"/>
          <w:szCs w:val="28"/>
        </w:rPr>
        <w:t>Не са налице обстоятелства по чл.13, ал.2 от Закона за медиацията, които биха довели до нарушаване на принципа за безпристрастно провеждане на информационна среща за процедура по медиация/ процедура по медиация.</w:t>
      </w:r>
    </w:p>
    <w:p w:rsidR="002C7CAC" w:rsidRDefault="002C7CAC" w:rsidP="002C7CA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C7CAC" w:rsidRDefault="002C7CAC" w:rsidP="005D19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val="en-GB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</w:rPr>
        <w:t>Известна ми е отговорността по чл. 313 от Наказателния кодекс, за даване на неверни данни.</w:t>
      </w:r>
    </w:p>
    <w:p w:rsidR="002C7CAC" w:rsidRDefault="002C7CAC" w:rsidP="002C7CA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CAC" w:rsidRDefault="002C7CAC" w:rsidP="002C7CA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Други обстоятелства, които могат да имат значение във връзка с процедурата по медиация: ………………………………………………………………………</w:t>
      </w:r>
    </w:p>
    <w:p w:rsidR="002C7CAC" w:rsidRDefault="002C7CAC" w:rsidP="002C7CA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…………………………………………………………………………………………….………………………………………………………………………………</w:t>
      </w:r>
    </w:p>
    <w:p w:rsidR="002C7CAC" w:rsidRDefault="002C7CAC" w:rsidP="002C7CA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C7CAC" w:rsidRDefault="002C7CAC" w:rsidP="002C7CA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C7CAC" w:rsidRDefault="002C7CAC" w:rsidP="002C7CA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C7CAC" w:rsidRDefault="002C7CAC" w:rsidP="002C7CA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Дата: ……………….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    Декларатор: ………………………...</w:t>
      </w:r>
    </w:p>
    <w:p w:rsidR="00F14961" w:rsidRDefault="00F14961"/>
    <w:sectPr w:rsidR="00F149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B16A7"/>
    <w:multiLevelType w:val="multilevel"/>
    <w:tmpl w:val="7AEC54A6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0B768F8"/>
    <w:multiLevelType w:val="hybridMultilevel"/>
    <w:tmpl w:val="4A82F2B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CAC"/>
    <w:rsid w:val="002C7CAC"/>
    <w:rsid w:val="005D19F2"/>
    <w:rsid w:val="007D4776"/>
    <w:rsid w:val="00E12044"/>
    <w:rsid w:val="00ED5BAD"/>
    <w:rsid w:val="00F1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CAC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CAC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4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234</Words>
  <Characters>1338</Characters>
  <Application>Microsoft Office Word</Application>
  <DocSecurity>0</DocSecurity>
  <Lines>11</Lines>
  <Paragraphs>3</Paragraphs>
  <ScaleCrop>false</ScaleCrop>
  <Company>ОСПЛ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2026-03-04T11:57:00Z</dcterms:created>
  <dcterms:modified xsi:type="dcterms:W3CDTF">2026-03-17T13:22:00Z</dcterms:modified>
</cp:coreProperties>
</file>